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27D26" w14:textId="529EC55B" w:rsidR="008D0B4A" w:rsidRPr="008D0B4A" w:rsidRDefault="008D0B4A" w:rsidP="008D0B4A">
      <w:pPr>
        <w:jc w:val="center"/>
        <w:rPr>
          <w:rFonts w:ascii="ＭＳ Ｐゴシック" w:eastAsia="ＭＳ Ｐゴシック" w:hAnsi="ＭＳ Ｐゴシック" w:cs="Arial"/>
          <w:color w:val="000000"/>
          <w:sz w:val="22"/>
        </w:rPr>
      </w:pPr>
      <w:r w:rsidRPr="008D0B4A">
        <w:rPr>
          <w:rFonts w:ascii="ＭＳ Ｐゴシック" w:eastAsia="ＭＳ Ｐゴシック" w:hAnsi="ＭＳ Ｐゴシック" w:cs="Arial" w:hint="eastAsia"/>
          <w:color w:val="000000"/>
          <w:sz w:val="22"/>
        </w:rPr>
        <w:t>令和</w:t>
      </w:r>
      <w:r w:rsidR="00E22F46">
        <w:rPr>
          <w:rFonts w:ascii="ＭＳ Ｐゴシック" w:eastAsia="ＭＳ Ｐゴシック" w:hAnsi="ＭＳ Ｐゴシック" w:cs="Arial" w:hint="eastAsia"/>
          <w:color w:val="000000"/>
          <w:sz w:val="22"/>
        </w:rPr>
        <w:t>7</w:t>
      </w:r>
      <w:r w:rsidRPr="008D0B4A">
        <w:rPr>
          <w:rFonts w:ascii="ＭＳ Ｐゴシック" w:eastAsia="ＭＳ Ｐゴシック" w:hAnsi="ＭＳ Ｐゴシック" w:cs="Arial" w:hint="eastAsia"/>
          <w:color w:val="000000"/>
          <w:sz w:val="22"/>
        </w:rPr>
        <w:t xml:space="preserve">年度　</w:t>
      </w:r>
      <w:r w:rsidR="00CB1D74">
        <w:rPr>
          <w:rFonts w:ascii="ＭＳ Ｐゴシック" w:eastAsia="ＭＳ Ｐゴシック" w:hAnsi="ＭＳ Ｐゴシック" w:cs="Arial" w:hint="eastAsia"/>
          <w:color w:val="000000"/>
          <w:sz w:val="22"/>
        </w:rPr>
        <w:t>高等学校・専修学校</w:t>
      </w:r>
      <w:r w:rsidRPr="008D0B4A">
        <w:rPr>
          <w:rFonts w:ascii="ＭＳ Ｐゴシック" w:eastAsia="ＭＳ Ｐゴシック" w:hAnsi="ＭＳ Ｐゴシック" w:cs="Arial" w:hint="eastAsia"/>
          <w:color w:val="000000"/>
          <w:sz w:val="22"/>
        </w:rPr>
        <w:t>連携教育プログラム</w:t>
      </w:r>
    </w:p>
    <w:p w14:paraId="3CB4533E" w14:textId="54714BD5" w:rsidR="008D0B4A" w:rsidRDefault="00034001" w:rsidP="00574D1C">
      <w:pPr>
        <w:jc w:val="center"/>
        <w:rPr>
          <w:rFonts w:ascii="ＭＳ 明朝" w:eastAsia="ＭＳ 明朝" w:hAnsi="ＭＳ 明朝" w:cs="Arial"/>
          <w:color w:val="000000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sz w:val="24"/>
          <w:szCs w:val="24"/>
        </w:rPr>
        <w:t>第5回</w:t>
      </w:r>
      <w:r w:rsidR="008D0B4A" w:rsidRPr="00574D1C">
        <w:rPr>
          <w:rFonts w:ascii="ＭＳ Ｐゴシック" w:eastAsia="ＭＳ Ｐゴシック" w:hAnsi="ＭＳ Ｐゴシック" w:cs="Arial" w:hint="eastAsia"/>
          <w:color w:val="000000"/>
          <w:sz w:val="24"/>
          <w:szCs w:val="24"/>
        </w:rPr>
        <w:t>「自分の持ち味の活かし方を考える一日　ＫＯＫＯＫＡＲＡ」</w:t>
      </w:r>
      <w:r w:rsidR="006A5DC6" w:rsidRPr="00574D1C">
        <w:rPr>
          <w:rFonts w:ascii="ＭＳ Ｐゴシック" w:eastAsia="ＭＳ Ｐゴシック" w:hAnsi="ＭＳ Ｐゴシック" w:cs="Arial" w:hint="eastAsia"/>
          <w:color w:val="000000"/>
          <w:sz w:val="24"/>
          <w:szCs w:val="24"/>
        </w:rPr>
        <w:t>の</w:t>
      </w:r>
      <w:r w:rsidRPr="00574D1C">
        <w:rPr>
          <w:rFonts w:ascii="ＭＳ Ｐゴシック" w:eastAsia="ＭＳ Ｐゴシック" w:hAnsi="ＭＳ Ｐゴシック" w:cs="Arial" w:hint="eastAsia"/>
          <w:color w:val="000000"/>
          <w:sz w:val="24"/>
          <w:szCs w:val="24"/>
        </w:rPr>
        <w:t>ご報告</w:t>
      </w:r>
    </w:p>
    <w:p w14:paraId="69601139" w14:textId="49FA0AFD" w:rsidR="00313659" w:rsidRPr="00574D1C" w:rsidRDefault="00313659" w:rsidP="00313659">
      <w:pPr>
        <w:rPr>
          <w:rFonts w:ascii="ＭＳ 明朝" w:eastAsia="ＭＳ 明朝" w:hAnsi="ＭＳ 明朝" w:cs="Arial"/>
          <w:color w:val="000000"/>
          <w:szCs w:val="21"/>
        </w:rPr>
      </w:pPr>
      <w:r w:rsidRPr="00574D1C">
        <w:rPr>
          <w:rFonts w:ascii="ＭＳ Ｐゴシック" w:eastAsia="ＭＳ Ｐゴシック" w:hAnsi="ＭＳ ゴシック" w:cs="Arial" w:hint="eastAsia"/>
          <w:szCs w:val="21"/>
        </w:rPr>
        <w:t>主　 催</w:t>
      </w:r>
      <w:r w:rsidR="00034001" w:rsidRPr="00574D1C">
        <w:rPr>
          <w:rFonts w:ascii="ＭＳ Ｐゴシック" w:eastAsia="ＭＳ Ｐゴシック" w:hAnsi="ＭＳ ゴシック" w:cs="Arial" w:hint="eastAsia"/>
          <w:szCs w:val="21"/>
        </w:rPr>
        <w:t xml:space="preserve">　　</w:t>
      </w:r>
      <w:r w:rsidRPr="00574D1C">
        <w:rPr>
          <w:rFonts w:ascii="ＭＳ 明朝" w:eastAsia="ＭＳ 明朝" w:hAnsi="ＭＳ 明朝" w:cs="Arial" w:hint="eastAsia"/>
          <w:szCs w:val="21"/>
        </w:rPr>
        <w:t>公益社団法人兵庫県専修学校各種学校連合会</w:t>
      </w:r>
    </w:p>
    <w:p w14:paraId="2581AE3F" w14:textId="7B838C5B" w:rsidR="00313659" w:rsidRPr="00574D1C" w:rsidRDefault="00313659" w:rsidP="00313659">
      <w:pPr>
        <w:rPr>
          <w:rFonts w:ascii="ＭＳ 明朝" w:eastAsia="ＭＳ 明朝" w:hAnsi="ＭＳ 明朝" w:cs="Arial"/>
          <w:color w:val="000000"/>
          <w:szCs w:val="21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後　 援</w:t>
      </w:r>
      <w:r w:rsidR="00034001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兵庫県　兵庫県教育委員会　姫路市教育委員会　神戸市　神戸市教育委員会</w:t>
      </w:r>
    </w:p>
    <w:p w14:paraId="7B0667FF" w14:textId="0D882F77" w:rsidR="00313659" w:rsidRPr="00574D1C" w:rsidRDefault="00313659" w:rsidP="00034001">
      <w:pPr>
        <w:ind w:firstLineChars="450" w:firstLine="867"/>
        <w:rPr>
          <w:rFonts w:ascii="ＭＳ 明朝" w:eastAsia="ＭＳ 明朝" w:hAnsi="ＭＳ 明朝" w:cs="Arial"/>
          <w:color w:val="000000"/>
          <w:szCs w:val="21"/>
        </w:rPr>
      </w:pPr>
      <w:r w:rsidRPr="00574D1C">
        <w:rPr>
          <w:rFonts w:ascii="ＭＳ 明朝" w:eastAsia="ＭＳ 明朝" w:hAnsi="ＭＳ 明朝" w:cs="Arial" w:hint="eastAsia"/>
          <w:color w:val="000000"/>
          <w:szCs w:val="21"/>
        </w:rPr>
        <w:t>兵庫県私立中学高等学校連合会、兵庫県商工会議所連合会　兵庫県商工会連合会</w:t>
      </w:r>
    </w:p>
    <w:p w14:paraId="36ED2794" w14:textId="6535F80E" w:rsidR="00640669" w:rsidRPr="00574D1C" w:rsidRDefault="00640669" w:rsidP="00034001">
      <w:pPr>
        <w:ind w:left="858" w:hangingChars="575" w:hanging="858"/>
        <w:rPr>
          <w:rFonts w:asciiTheme="minorEastAsia" w:hAnsiTheme="minorEastAsia" w:cs="Arial"/>
          <w:color w:val="000000"/>
          <w:szCs w:val="21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w w:val="80"/>
          <w:szCs w:val="21"/>
        </w:rPr>
        <w:t>開催意図</w:t>
      </w: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</w:t>
      </w:r>
      <w:r w:rsidR="00306A97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</w:t>
      </w:r>
      <w:r w:rsidR="00034001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 </w:t>
      </w:r>
      <w:r w:rsidR="00034001" w:rsidRPr="00574D1C">
        <w:rPr>
          <w:rFonts w:ascii="ＭＳ Ｐゴシック" w:eastAsia="ＭＳ Ｐゴシック" w:hAnsi="ＭＳ Ｐゴシック" w:cs="Arial"/>
          <w:color w:val="000000"/>
          <w:szCs w:val="21"/>
        </w:rPr>
        <w:t xml:space="preserve"> </w:t>
      </w:r>
      <w:r w:rsidR="00574D1C">
        <w:rPr>
          <w:rFonts w:asciiTheme="minorEastAsia" w:hAnsiTheme="minorEastAsia" w:cs="Arial" w:hint="eastAsia"/>
          <w:color w:val="000000"/>
          <w:szCs w:val="21"/>
        </w:rPr>
        <w:t>本</w:t>
      </w:r>
      <w:r w:rsidRPr="00574D1C">
        <w:rPr>
          <w:rFonts w:asciiTheme="minorEastAsia" w:hAnsiTheme="minorEastAsia" w:cs="Arial" w:hint="eastAsia"/>
          <w:color w:val="000000"/>
          <w:szCs w:val="21"/>
        </w:rPr>
        <w:t>連合会では、関係各方面と連携し、兵庫県における高等学校と</w:t>
      </w:r>
      <w:r w:rsidR="00D93A2D" w:rsidRPr="00574D1C">
        <w:rPr>
          <w:rFonts w:asciiTheme="minorEastAsia" w:hAnsiTheme="minorEastAsia" w:cs="Arial" w:hint="eastAsia"/>
          <w:color w:val="000000"/>
          <w:szCs w:val="21"/>
        </w:rPr>
        <w:t>専修学校</w:t>
      </w:r>
      <w:r w:rsidRPr="00574D1C">
        <w:rPr>
          <w:rFonts w:asciiTheme="minorEastAsia" w:hAnsiTheme="minorEastAsia" w:cs="Arial" w:hint="eastAsia"/>
          <w:color w:val="000000"/>
          <w:szCs w:val="21"/>
        </w:rPr>
        <w:t>が連携した教育プログラム開発・実証事業の一環として、これからの教育の在り方、人材育成の在り方について、校種を越えた情報交換及び交流を目的としたプログラム「</w:t>
      </w:r>
      <w:r w:rsidR="00034001" w:rsidRPr="00574D1C">
        <w:rPr>
          <w:rFonts w:asciiTheme="minorEastAsia" w:hAnsiTheme="minorEastAsia" w:cs="Arial" w:hint="eastAsia"/>
          <w:color w:val="000000"/>
          <w:szCs w:val="21"/>
        </w:rPr>
        <w:t>ＫＯＫＯＫＡＲＡ</w:t>
      </w:r>
      <w:r w:rsidRPr="00574D1C">
        <w:rPr>
          <w:rFonts w:asciiTheme="minorEastAsia" w:hAnsiTheme="minorEastAsia" w:cs="Arial" w:hint="eastAsia"/>
          <w:color w:val="000000"/>
          <w:szCs w:val="21"/>
        </w:rPr>
        <w:t>」を開催し</w:t>
      </w:r>
      <w:r w:rsidR="00034001" w:rsidRPr="00574D1C">
        <w:rPr>
          <w:rFonts w:asciiTheme="minorEastAsia" w:hAnsiTheme="minorEastAsia" w:cs="Arial" w:hint="eastAsia"/>
          <w:color w:val="000000"/>
          <w:szCs w:val="21"/>
        </w:rPr>
        <w:t>まし</w:t>
      </w:r>
      <w:r w:rsidRPr="00574D1C">
        <w:rPr>
          <w:rFonts w:asciiTheme="minorEastAsia" w:hAnsiTheme="minorEastAsia" w:cs="Arial" w:hint="eastAsia"/>
          <w:color w:val="000000"/>
          <w:szCs w:val="21"/>
        </w:rPr>
        <w:t>た。</w:t>
      </w:r>
    </w:p>
    <w:p w14:paraId="43142305" w14:textId="4BAB1ABD" w:rsidR="00640669" w:rsidRPr="00574D1C" w:rsidRDefault="00640669" w:rsidP="00034001">
      <w:pPr>
        <w:ind w:leftChars="367" w:left="900" w:hangingChars="100" w:hanging="193"/>
        <w:rPr>
          <w:rFonts w:asciiTheme="minorEastAsia" w:hAnsiTheme="minorEastAsia" w:cs="Arial"/>
          <w:color w:val="000000"/>
          <w:szCs w:val="21"/>
        </w:rPr>
      </w:pPr>
      <w:r w:rsidRPr="00574D1C">
        <w:rPr>
          <w:rFonts w:asciiTheme="minorEastAsia" w:hAnsiTheme="minorEastAsia" w:cs="Arial" w:hint="eastAsia"/>
          <w:color w:val="000000"/>
          <w:szCs w:val="21"/>
        </w:rPr>
        <w:t xml:space="preserve">　</w:t>
      </w:r>
      <w:r w:rsidR="00034001" w:rsidRPr="00574D1C">
        <w:rPr>
          <w:rFonts w:asciiTheme="minorEastAsia" w:hAnsiTheme="minorEastAsia" w:cs="Arial" w:hint="eastAsia"/>
          <w:color w:val="000000"/>
          <w:szCs w:val="21"/>
        </w:rPr>
        <w:t xml:space="preserve">　</w:t>
      </w:r>
      <w:r w:rsidRPr="00574D1C">
        <w:rPr>
          <w:rFonts w:asciiTheme="minorEastAsia" w:hAnsiTheme="minorEastAsia" w:cs="Arial" w:hint="eastAsia"/>
          <w:color w:val="000000"/>
          <w:szCs w:val="21"/>
        </w:rPr>
        <w:t>急激な社会の変化に対応できる力の修得のために研鑽を積み、コミュニケーション能力や課題対応能力などを磨くことで生徒・学生が自分の持ち味を知り、主体的・積極的な進路選択ができるキャリア形成の一助となることを</w:t>
      </w:r>
      <w:r w:rsidR="00574D1C">
        <w:rPr>
          <w:rFonts w:asciiTheme="minorEastAsia" w:hAnsiTheme="minorEastAsia" w:cs="Arial" w:hint="eastAsia"/>
          <w:color w:val="000000"/>
          <w:szCs w:val="21"/>
        </w:rPr>
        <w:t>期待します</w:t>
      </w:r>
      <w:r w:rsidRPr="00574D1C">
        <w:rPr>
          <w:rFonts w:asciiTheme="minorEastAsia" w:hAnsiTheme="minorEastAsia" w:cs="Arial" w:hint="eastAsia"/>
          <w:color w:val="000000"/>
          <w:szCs w:val="21"/>
        </w:rPr>
        <w:t>。</w:t>
      </w:r>
    </w:p>
    <w:p w14:paraId="4B1E8435" w14:textId="4746844E" w:rsidR="008D0B4A" w:rsidRPr="00574D1C" w:rsidRDefault="008D0B4A" w:rsidP="008D0B4A">
      <w:pPr>
        <w:rPr>
          <w:rFonts w:ascii="ＭＳ 明朝" w:eastAsia="ＭＳ 明朝" w:hAnsi="ＭＳ 明朝" w:cs="Arial"/>
          <w:color w:val="000000"/>
          <w:szCs w:val="21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日</w:t>
      </w:r>
      <w:r w:rsidR="00640669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</w:t>
      </w: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時</w:t>
      </w:r>
      <w:r w:rsidR="00034001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令和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８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年</w:t>
      </w:r>
      <w:r w:rsidR="002B186B" w:rsidRPr="00574D1C">
        <w:rPr>
          <w:rFonts w:ascii="ＭＳ 明朝" w:eastAsia="ＭＳ 明朝" w:hAnsi="ＭＳ 明朝" w:cs="Arial" w:hint="eastAsia"/>
          <w:color w:val="000000"/>
          <w:szCs w:val="21"/>
        </w:rPr>
        <w:t>３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月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８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日（日）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１０時から１６時</w:t>
      </w:r>
    </w:p>
    <w:p w14:paraId="08715324" w14:textId="47D51664" w:rsidR="008D0B4A" w:rsidRPr="00574D1C" w:rsidRDefault="008D0B4A" w:rsidP="008D0B4A">
      <w:pPr>
        <w:rPr>
          <w:rFonts w:asciiTheme="minorEastAsia" w:hAnsiTheme="minorEastAsia" w:cs="Arial"/>
          <w:color w:val="000000"/>
          <w:szCs w:val="21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場</w:t>
      </w:r>
      <w:r w:rsidR="00640669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</w:t>
      </w: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所</w:t>
      </w:r>
      <w:r w:rsidR="00034001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</w:t>
      </w:r>
      <w:r w:rsidR="00382BDD" w:rsidRPr="00574D1C">
        <w:rPr>
          <w:rFonts w:asciiTheme="minorEastAsia" w:hAnsiTheme="minorEastAsia" w:cs="Arial" w:hint="eastAsia"/>
          <w:color w:val="000000"/>
          <w:szCs w:val="21"/>
        </w:rPr>
        <w:t>アクリエ姫路（姫路市神屋町143-2）</w:t>
      </w:r>
    </w:p>
    <w:p w14:paraId="7D5DF32D" w14:textId="4B671DCB" w:rsidR="00D200C3" w:rsidRPr="00574D1C" w:rsidRDefault="00D200C3" w:rsidP="008D0B4A">
      <w:pPr>
        <w:rPr>
          <w:rFonts w:asciiTheme="minorEastAsia" w:hAnsiTheme="minorEastAsia" w:cs="Arial"/>
          <w:color w:val="000000"/>
          <w:szCs w:val="21"/>
        </w:rPr>
      </w:pPr>
      <w:r w:rsidRPr="00574D1C">
        <w:rPr>
          <w:rFonts w:asciiTheme="majorEastAsia" w:eastAsiaTheme="majorEastAsia" w:hAnsiTheme="majorEastAsia" w:cs="Arial" w:hint="eastAsia"/>
          <w:color w:val="000000"/>
          <w:szCs w:val="21"/>
        </w:rPr>
        <w:t>参加者総数</w:t>
      </w:r>
      <w:r w:rsidRPr="00574D1C">
        <w:rPr>
          <w:rFonts w:asciiTheme="minorEastAsia" w:hAnsiTheme="minorEastAsia" w:cs="Arial" w:hint="eastAsia"/>
          <w:color w:val="000000"/>
          <w:szCs w:val="21"/>
        </w:rPr>
        <w:t xml:space="preserve">　　生徒・学生１５２名、教員・父兄等１１０名　計２６２名</w:t>
      </w:r>
    </w:p>
    <w:p w14:paraId="22C0D3A0" w14:textId="0BBF50AE" w:rsidR="005B3F5A" w:rsidRPr="00574D1C" w:rsidRDefault="00640669" w:rsidP="00574D1C">
      <w:pPr>
        <w:ind w:left="900" w:hangingChars="467" w:hanging="900"/>
        <w:rPr>
          <w:rFonts w:ascii="ＭＳ 明朝" w:eastAsia="ＭＳ 明朝" w:hAnsi="ＭＳ 明朝" w:cs="Arial"/>
          <w:color w:val="000000"/>
          <w:szCs w:val="21"/>
        </w:rPr>
      </w:pPr>
      <w:r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>内　　容</w:t>
      </w:r>
      <w:r w:rsidR="00034001" w:rsidRPr="00574D1C"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　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中学校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、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高等学校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、高等専修学校</w:t>
      </w:r>
      <w:r w:rsidRPr="00574D1C">
        <w:rPr>
          <w:rFonts w:ascii="ＭＳ 明朝" w:eastAsia="ＭＳ 明朝" w:hAnsi="ＭＳ 明朝" w:cs="Arial" w:hint="eastAsia"/>
          <w:color w:val="000000"/>
          <w:szCs w:val="21"/>
        </w:rPr>
        <w:t>、専門学校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等が一堂に集い、社会課題解決に向けて自分たちが考えたアイデアについての</w:t>
      </w:r>
      <w:r w:rsidR="002B186B" w:rsidRPr="00574D1C">
        <w:rPr>
          <w:rFonts w:ascii="ＭＳ 明朝" w:eastAsia="ＭＳ 明朝" w:hAnsi="ＭＳ 明朝" w:cs="Arial" w:hint="eastAsia"/>
          <w:color w:val="000000"/>
          <w:szCs w:val="21"/>
        </w:rPr>
        <w:t>プレゼンテーション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、</w:t>
      </w:r>
      <w:r w:rsidR="00034001" w:rsidRPr="00574D1C">
        <w:rPr>
          <w:rFonts w:ascii="ＭＳ 明朝" w:eastAsia="ＭＳ 明朝" w:hAnsi="ＭＳ 明朝" w:cs="Arial" w:hint="eastAsia"/>
          <w:color w:val="000000"/>
          <w:szCs w:val="21"/>
        </w:rPr>
        <w:t>各校での1年間の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探究活動発表を実施し、校種を越えた学びを共有し</w:t>
      </w:r>
      <w:r w:rsidR="00034001" w:rsidRPr="00574D1C">
        <w:rPr>
          <w:rFonts w:ascii="ＭＳ 明朝" w:eastAsia="ＭＳ 明朝" w:hAnsi="ＭＳ 明朝" w:cs="Arial" w:hint="eastAsia"/>
          <w:color w:val="000000"/>
          <w:szCs w:val="21"/>
        </w:rPr>
        <w:t>まし</w:t>
      </w:r>
      <w:r w:rsidR="00382BDD" w:rsidRPr="00574D1C">
        <w:rPr>
          <w:rFonts w:ascii="ＭＳ 明朝" w:eastAsia="ＭＳ 明朝" w:hAnsi="ＭＳ 明朝" w:cs="Arial" w:hint="eastAsia"/>
          <w:color w:val="000000"/>
          <w:szCs w:val="21"/>
        </w:rPr>
        <w:t>た。</w:t>
      </w:r>
    </w:p>
    <w:p w14:paraId="3A95DBE2" w14:textId="1BA46471" w:rsidR="00E22F46" w:rsidRPr="00574D1C" w:rsidRDefault="00034001" w:rsidP="00034001">
      <w:pPr>
        <w:ind w:leftChars="300" w:left="578" w:firstLineChars="100" w:firstLine="193"/>
        <w:rPr>
          <w:rFonts w:ascii="BIZ UDPゴシック" w:eastAsia="BIZ UDPゴシック" w:hAnsi="BIZ UDPゴシック" w:cs="Arial"/>
          <w:color w:val="000000"/>
          <w:szCs w:val="21"/>
          <w:u w:val="single"/>
        </w:rPr>
      </w:pPr>
      <w:r w:rsidRPr="00574D1C">
        <w:rPr>
          <w:rFonts w:ascii="BIZ UDPゴシック" w:eastAsia="BIZ UDPゴシック" w:hAnsi="BIZ UDPゴシック" w:cs="Arial" w:hint="eastAsia"/>
          <w:color w:val="000000"/>
          <w:szCs w:val="21"/>
          <w:u w:val="single"/>
        </w:rPr>
        <w:t>第３回ＨＹＯＧＯまちづくりアイデアコンテスト</w:t>
      </w:r>
    </w:p>
    <w:p w14:paraId="2F461F2B" w14:textId="77777777" w:rsidR="00034001" w:rsidRPr="00574D1C" w:rsidRDefault="00034001" w:rsidP="00034001">
      <w:pPr>
        <w:ind w:leftChars="300" w:left="578" w:firstLineChars="100" w:firstLine="193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cs="Arial" w:hint="eastAsia"/>
          <w:color w:val="000000"/>
          <w:szCs w:val="21"/>
        </w:rPr>
        <w:t xml:space="preserve">　応募校及び応募総数　　</w:t>
      </w:r>
      <w:r w:rsidR="00E22F46" w:rsidRPr="00574D1C">
        <w:rPr>
          <w:rFonts w:asciiTheme="minorEastAsia" w:hAnsiTheme="minorEastAsia" w:hint="eastAsia"/>
          <w:szCs w:val="21"/>
        </w:rPr>
        <w:t>１７校</w:t>
      </w:r>
      <w:r w:rsidRPr="00574D1C">
        <w:rPr>
          <w:rFonts w:asciiTheme="minorEastAsia" w:hAnsiTheme="minorEastAsia" w:hint="eastAsia"/>
          <w:szCs w:val="21"/>
        </w:rPr>
        <w:t>から</w:t>
      </w:r>
      <w:r w:rsidR="00E22F46" w:rsidRPr="00574D1C">
        <w:rPr>
          <w:rFonts w:asciiTheme="minorEastAsia" w:hAnsiTheme="minorEastAsia" w:hint="eastAsia"/>
          <w:szCs w:val="21"/>
        </w:rPr>
        <w:t>１５８提案</w:t>
      </w:r>
      <w:r w:rsidRPr="00574D1C">
        <w:rPr>
          <w:rFonts w:asciiTheme="minorEastAsia" w:hAnsiTheme="minorEastAsia" w:hint="eastAsia"/>
          <w:szCs w:val="21"/>
        </w:rPr>
        <w:t>をいただきました。</w:t>
      </w:r>
    </w:p>
    <w:p w14:paraId="2221381B" w14:textId="4586D484" w:rsidR="00E22F46" w:rsidRPr="00574D1C" w:rsidRDefault="00034001" w:rsidP="00D573B5">
      <w:pPr>
        <w:ind w:leftChars="300" w:left="578" w:firstLineChars="100" w:firstLine="193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　　　　内訳：中学校</w:t>
      </w:r>
      <w:r w:rsidR="00D573B5" w:rsidRPr="00574D1C">
        <w:rPr>
          <w:rFonts w:asciiTheme="minorEastAsia" w:hAnsiTheme="minorEastAsia" w:hint="eastAsia"/>
          <w:szCs w:val="21"/>
        </w:rPr>
        <w:t>２</w:t>
      </w:r>
      <w:r w:rsidRPr="00574D1C">
        <w:rPr>
          <w:rFonts w:asciiTheme="minorEastAsia" w:hAnsiTheme="minorEastAsia" w:hint="eastAsia"/>
          <w:szCs w:val="21"/>
        </w:rPr>
        <w:t>校</w:t>
      </w:r>
      <w:r w:rsidR="00D573B5" w:rsidRPr="00574D1C">
        <w:rPr>
          <w:rFonts w:asciiTheme="minorEastAsia" w:hAnsiTheme="minorEastAsia" w:hint="eastAsia"/>
          <w:szCs w:val="21"/>
        </w:rPr>
        <w:t>３作品</w:t>
      </w:r>
      <w:r w:rsidRPr="00574D1C">
        <w:rPr>
          <w:rFonts w:asciiTheme="minorEastAsia" w:hAnsiTheme="minorEastAsia" w:hint="eastAsia"/>
          <w:szCs w:val="21"/>
        </w:rPr>
        <w:t xml:space="preserve">　</w:t>
      </w:r>
      <w:r w:rsidR="00D573B5" w:rsidRPr="00574D1C">
        <w:rPr>
          <w:rFonts w:asciiTheme="minorEastAsia" w:hAnsiTheme="minorEastAsia" w:hint="eastAsia"/>
          <w:szCs w:val="21"/>
        </w:rPr>
        <w:t>高等学校１０校１４９作品　専修学校２校２作品　専門学校３校</w:t>
      </w:r>
      <w:r w:rsidR="002B34F5" w:rsidRPr="00574D1C">
        <w:rPr>
          <w:rFonts w:asciiTheme="minorEastAsia" w:hAnsiTheme="minorEastAsia" w:hint="eastAsia"/>
          <w:szCs w:val="21"/>
        </w:rPr>
        <w:t>４</w:t>
      </w:r>
      <w:r w:rsidR="00D573B5" w:rsidRPr="00574D1C">
        <w:rPr>
          <w:rFonts w:asciiTheme="minorEastAsia" w:hAnsiTheme="minorEastAsia" w:hint="eastAsia"/>
          <w:szCs w:val="21"/>
        </w:rPr>
        <w:t>作品</w:t>
      </w:r>
    </w:p>
    <w:p w14:paraId="22D6D8D5" w14:textId="77777777" w:rsidR="00574D1C" w:rsidRDefault="00D573B5" w:rsidP="00574D1C">
      <w:pPr>
        <w:ind w:leftChars="300" w:left="578" w:firstLineChars="100" w:firstLine="193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概　要</w:t>
      </w:r>
      <w:r w:rsidR="00574D1C">
        <w:rPr>
          <w:rFonts w:asciiTheme="minorEastAsia" w:hAnsiTheme="minorEastAsia" w:hint="eastAsia"/>
          <w:szCs w:val="21"/>
        </w:rPr>
        <w:t xml:space="preserve">　</w:t>
      </w:r>
      <w:r w:rsidRPr="00574D1C">
        <w:rPr>
          <w:rFonts w:asciiTheme="minorEastAsia" w:hAnsiTheme="minorEastAsia" w:hint="eastAsia"/>
          <w:szCs w:val="21"/>
        </w:rPr>
        <w:t xml:space="preserve">　</w:t>
      </w:r>
      <w:r w:rsidR="00D41293" w:rsidRPr="00574D1C">
        <w:rPr>
          <w:rFonts w:asciiTheme="minorEastAsia" w:hAnsiTheme="minorEastAsia" w:hint="eastAsia"/>
          <w:szCs w:val="21"/>
        </w:rPr>
        <w:t>最終審査として、１中学１提案、８高校13提案、</w:t>
      </w:r>
      <w:r w:rsidR="00574D1C">
        <w:rPr>
          <w:rFonts w:asciiTheme="minorEastAsia" w:hAnsiTheme="minorEastAsia" w:hint="eastAsia"/>
          <w:szCs w:val="21"/>
        </w:rPr>
        <w:t>５</w:t>
      </w:r>
      <w:r w:rsidR="00D41293" w:rsidRPr="00574D1C">
        <w:rPr>
          <w:rFonts w:asciiTheme="minorEastAsia" w:hAnsiTheme="minorEastAsia" w:hint="eastAsia"/>
          <w:szCs w:val="21"/>
        </w:rPr>
        <w:t>専修学校（高等課程を含む）</w:t>
      </w:r>
      <w:r w:rsidR="00574D1C">
        <w:rPr>
          <w:rFonts w:asciiTheme="minorEastAsia" w:hAnsiTheme="minorEastAsia" w:hint="eastAsia"/>
          <w:szCs w:val="21"/>
        </w:rPr>
        <w:t>５</w:t>
      </w:r>
      <w:r w:rsidR="00D41293" w:rsidRPr="00574D1C">
        <w:rPr>
          <w:rFonts w:asciiTheme="minorEastAsia" w:hAnsiTheme="minorEastAsia" w:hint="eastAsia"/>
          <w:szCs w:val="21"/>
        </w:rPr>
        <w:t>提案のプレゼ</w:t>
      </w:r>
    </w:p>
    <w:p w14:paraId="03E4A98B" w14:textId="09587D98" w:rsidR="00D573B5" w:rsidRPr="00574D1C" w:rsidRDefault="00D41293" w:rsidP="00574D1C">
      <w:pPr>
        <w:ind w:leftChars="300" w:left="578" w:firstLineChars="600" w:firstLine="1157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>ンテーションがなされ、活発な質疑応答</w:t>
      </w:r>
      <w:r w:rsidR="00574D1C">
        <w:rPr>
          <w:rFonts w:asciiTheme="minorEastAsia" w:hAnsiTheme="minorEastAsia" w:hint="eastAsia"/>
          <w:szCs w:val="21"/>
        </w:rPr>
        <w:t>も</w:t>
      </w:r>
      <w:r w:rsidRPr="00574D1C">
        <w:rPr>
          <w:rFonts w:asciiTheme="minorEastAsia" w:hAnsiTheme="minorEastAsia" w:hint="eastAsia"/>
          <w:szCs w:val="21"/>
        </w:rPr>
        <w:t>おこなわれ</w:t>
      </w:r>
      <w:r w:rsidR="00D200C3" w:rsidRPr="00574D1C">
        <w:rPr>
          <w:rFonts w:asciiTheme="minorEastAsia" w:hAnsiTheme="minorEastAsia" w:hint="eastAsia"/>
          <w:szCs w:val="21"/>
        </w:rPr>
        <w:t>まし</w:t>
      </w:r>
      <w:r w:rsidRPr="00574D1C">
        <w:rPr>
          <w:rFonts w:asciiTheme="minorEastAsia" w:hAnsiTheme="minorEastAsia" w:hint="eastAsia"/>
          <w:szCs w:val="21"/>
        </w:rPr>
        <w:t>た。</w:t>
      </w:r>
    </w:p>
    <w:p w14:paraId="6F7236D4" w14:textId="047F0C24" w:rsidR="00E22F46" w:rsidRPr="009E668C" w:rsidRDefault="00D573B5" w:rsidP="00D573B5">
      <w:pPr>
        <w:ind w:leftChars="300" w:left="578" w:firstLineChars="100" w:firstLine="193"/>
        <w:rPr>
          <w:rFonts w:ascii="ＭＳ 明朝" w:eastAsia="ＭＳ 明朝" w:hAnsi="ＭＳ 明朝" w:cs="Arial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表　彰</w:t>
      </w:r>
      <w:r w:rsidR="00542052" w:rsidRPr="00574D1C">
        <w:rPr>
          <w:rFonts w:asciiTheme="minorEastAsia" w:hAnsiTheme="minorEastAsia" w:hint="eastAsia"/>
          <w:w w:val="66"/>
          <w:szCs w:val="21"/>
        </w:rPr>
        <w:t xml:space="preserve">　</w:t>
      </w:r>
      <w:r w:rsidR="00E22F46" w:rsidRPr="00574D1C">
        <w:rPr>
          <w:rFonts w:asciiTheme="minorEastAsia" w:hAnsiTheme="minorEastAsia" w:cs="Arial"/>
          <w:szCs w:val="21"/>
        </w:rPr>
        <w:t>【</w:t>
      </w:r>
      <w:r w:rsidR="00E22F46" w:rsidRPr="00574D1C">
        <w:rPr>
          <w:rFonts w:asciiTheme="minorEastAsia" w:hAnsiTheme="minorEastAsia" w:cs="Arial" w:hint="eastAsia"/>
          <w:szCs w:val="21"/>
        </w:rPr>
        <w:t>グランプリ</w:t>
      </w:r>
      <w:r w:rsidR="00E22F46" w:rsidRPr="00574D1C">
        <w:rPr>
          <w:rFonts w:asciiTheme="minorEastAsia" w:hAnsiTheme="minorEastAsia" w:cs="Arial"/>
          <w:szCs w:val="21"/>
        </w:rPr>
        <w:t>】</w:t>
      </w:r>
      <w:r w:rsidRPr="00574D1C">
        <w:rPr>
          <w:rFonts w:asciiTheme="minorEastAsia" w:hAnsiTheme="minorEastAsia" w:cs="Arial" w:hint="eastAsia"/>
          <w:szCs w:val="21"/>
        </w:rPr>
        <w:t xml:space="preserve"> </w:t>
      </w:r>
      <w:r w:rsidRPr="009E668C">
        <w:rPr>
          <w:rFonts w:ascii="ＭＳ 明朝" w:eastAsia="ＭＳ 明朝" w:hAnsi="ＭＳ 明朝" w:cs="Arial"/>
          <w:szCs w:val="21"/>
        </w:rPr>
        <w:t xml:space="preserve"> </w:t>
      </w:r>
      <w:r w:rsidR="00E22F46" w:rsidRPr="009E668C">
        <w:rPr>
          <w:rFonts w:ascii="ＭＳ 明朝" w:eastAsia="ＭＳ 明朝" w:hAnsi="ＭＳ 明朝" w:cs="Arial" w:hint="eastAsia"/>
          <w:szCs w:val="21"/>
        </w:rPr>
        <w:t>県立北神戸総合高等学校「Playfulness BE KOBE」</w:t>
      </w:r>
    </w:p>
    <w:p w14:paraId="1A60349E" w14:textId="61EBC852" w:rsidR="00D573B5" w:rsidRPr="009E668C" w:rsidRDefault="00542052" w:rsidP="00D573B5">
      <w:pPr>
        <w:adjustRightInd w:val="0"/>
        <w:snapToGrid w:val="0"/>
        <w:spacing w:line="240" w:lineRule="atLeast"/>
        <w:ind w:firstLineChars="850" w:firstLine="1638"/>
        <w:rPr>
          <w:rFonts w:ascii="ＭＳ 明朝" w:eastAsia="ＭＳ 明朝" w:hAnsi="ＭＳ 明朝" w:cs="Arial"/>
          <w:szCs w:val="21"/>
        </w:rPr>
      </w:pPr>
      <w:r w:rsidRPr="009E668C">
        <w:rPr>
          <w:rFonts w:ascii="ＭＳ 明朝" w:eastAsia="ＭＳ 明朝" w:hAnsi="ＭＳ 明朝" w:cs="Arial" w:hint="eastAsia"/>
          <w:szCs w:val="21"/>
        </w:rPr>
        <w:t>【準グランプリ】神戸海星女子学院高等学校「守壊家具</w:t>
      </w:r>
      <w:r w:rsidR="008854D7">
        <w:rPr>
          <w:rFonts w:ascii="ＭＳ 明朝" w:eastAsia="ＭＳ 明朝" w:hAnsi="ＭＳ 明朝" w:cs="Arial" w:hint="eastAsia"/>
          <w:szCs w:val="21"/>
        </w:rPr>
        <w:t>～守るために壊れる家具</w:t>
      </w:r>
      <w:r w:rsidRPr="009E668C">
        <w:rPr>
          <w:rFonts w:ascii="ＭＳ 明朝" w:eastAsia="ＭＳ 明朝" w:hAnsi="ＭＳ 明朝" w:cs="Arial" w:hint="eastAsia"/>
          <w:szCs w:val="21"/>
        </w:rPr>
        <w:t>」</w:t>
      </w:r>
    </w:p>
    <w:p w14:paraId="3200C28D" w14:textId="27492817" w:rsidR="00542052" w:rsidRPr="009E668C" w:rsidRDefault="00542052" w:rsidP="00574D1C">
      <w:pPr>
        <w:adjustRightInd w:val="0"/>
        <w:snapToGrid w:val="0"/>
        <w:spacing w:line="240" w:lineRule="atLeast"/>
        <w:ind w:firstLineChars="1650" w:firstLine="3181"/>
        <w:rPr>
          <w:rFonts w:ascii="ＭＳ 明朝" w:eastAsia="ＭＳ 明朝" w:hAnsi="ＭＳ 明朝" w:cs="Arial"/>
          <w:szCs w:val="21"/>
        </w:rPr>
      </w:pPr>
      <w:r w:rsidRPr="009E668C">
        <w:rPr>
          <w:rFonts w:ascii="ＭＳ 明朝" w:eastAsia="ＭＳ 明朝" w:hAnsi="ＭＳ 明朝" w:cs="Arial" w:hint="eastAsia"/>
          <w:szCs w:val="21"/>
        </w:rPr>
        <w:t>県立姫路飾西高等学校「私たちのコラーゲン革命全ての魅力を惹き出すシフォン」</w:t>
      </w:r>
    </w:p>
    <w:p w14:paraId="777EC667" w14:textId="77777777" w:rsidR="00D573B5" w:rsidRPr="009E668C" w:rsidRDefault="00E22F46" w:rsidP="00D573B5">
      <w:pPr>
        <w:adjustRightInd w:val="0"/>
        <w:snapToGrid w:val="0"/>
        <w:ind w:leftChars="860" w:left="1658"/>
        <w:jc w:val="left"/>
        <w:rPr>
          <w:rFonts w:ascii="ＭＳ 明朝" w:eastAsia="ＭＳ 明朝" w:hAnsi="ＭＳ 明朝" w:cs="Arial"/>
          <w:szCs w:val="21"/>
        </w:rPr>
      </w:pPr>
      <w:r w:rsidRPr="009E668C">
        <w:rPr>
          <w:rFonts w:ascii="ＭＳ 明朝" w:eastAsia="ＭＳ 明朝" w:hAnsi="ＭＳ 明朝" w:cs="Arial"/>
          <w:szCs w:val="21"/>
        </w:rPr>
        <w:t>【</w:t>
      </w:r>
      <w:r w:rsidRPr="009E668C">
        <w:rPr>
          <w:rFonts w:ascii="ＭＳ 明朝" w:eastAsia="ＭＳ 明朝" w:hAnsi="ＭＳ 明朝" w:cs="Arial" w:hint="eastAsia"/>
          <w:szCs w:val="21"/>
        </w:rPr>
        <w:t>審査員特別賞</w:t>
      </w:r>
      <w:r w:rsidRPr="009E668C">
        <w:rPr>
          <w:rFonts w:ascii="ＭＳ 明朝" w:eastAsia="ＭＳ 明朝" w:hAnsi="ＭＳ 明朝" w:cs="Arial"/>
          <w:szCs w:val="21"/>
        </w:rPr>
        <w:t>】</w:t>
      </w:r>
      <w:r w:rsidRPr="009E668C">
        <w:rPr>
          <w:rFonts w:ascii="ＭＳ 明朝" w:eastAsia="ＭＳ 明朝" w:hAnsi="ＭＳ 明朝" w:cs="Arial" w:hint="eastAsia"/>
          <w:szCs w:val="21"/>
        </w:rPr>
        <w:t>姫路市立朝日中学校「じいちゃん、ばあちゃん、揺れて世界を救う」</w:t>
      </w:r>
    </w:p>
    <w:p w14:paraId="6F076299" w14:textId="00E3B1FD" w:rsidR="00D573B5" w:rsidRPr="009E668C" w:rsidRDefault="00E22F46" w:rsidP="00D573B5">
      <w:pPr>
        <w:adjustRightInd w:val="0"/>
        <w:snapToGrid w:val="0"/>
        <w:ind w:leftChars="860" w:left="1658" w:firstLineChars="800" w:firstLine="1542"/>
        <w:jc w:val="left"/>
        <w:rPr>
          <w:rFonts w:ascii="ＭＳ 明朝" w:eastAsia="ＭＳ 明朝" w:hAnsi="ＭＳ 明朝" w:cs="Arial"/>
          <w:szCs w:val="21"/>
        </w:rPr>
      </w:pPr>
      <w:r w:rsidRPr="009E668C">
        <w:rPr>
          <w:rFonts w:ascii="ＭＳ 明朝" w:eastAsia="ＭＳ 明朝" w:hAnsi="ＭＳ 明朝" w:cs="Arial" w:hint="eastAsia"/>
          <w:szCs w:val="21"/>
        </w:rPr>
        <w:t>県立西脇北高等学校「美容師がロボットじゃダメな理由」</w:t>
      </w:r>
    </w:p>
    <w:p w14:paraId="2F467D43" w14:textId="18890E3C" w:rsidR="00E22F46" w:rsidRPr="009E668C" w:rsidRDefault="00E22F46" w:rsidP="00D573B5">
      <w:pPr>
        <w:adjustRightInd w:val="0"/>
        <w:snapToGrid w:val="0"/>
        <w:ind w:leftChars="860" w:left="1658" w:firstLineChars="800" w:firstLine="1542"/>
        <w:jc w:val="left"/>
        <w:rPr>
          <w:rFonts w:ascii="ＭＳ 明朝" w:eastAsia="ＭＳ 明朝" w:hAnsi="ＭＳ 明朝" w:cs="Arial"/>
          <w:szCs w:val="21"/>
        </w:rPr>
      </w:pPr>
      <w:r w:rsidRPr="009E668C">
        <w:rPr>
          <w:rFonts w:ascii="ＭＳ 明朝" w:eastAsia="ＭＳ 明朝" w:hAnsi="ＭＳ 明朝" w:cs="Arial"/>
          <w:szCs w:val="21"/>
        </w:rPr>
        <w:t>県立伊丹高等学校「『</w:t>
      </w:r>
      <w:r w:rsidRPr="009E668C">
        <w:rPr>
          <w:rFonts w:ascii="ＭＳ 明朝" w:eastAsia="ＭＳ 明朝" w:hAnsi="ＭＳ 明朝" w:cs="Arial" w:hint="eastAsia"/>
          <w:szCs w:val="21"/>
        </w:rPr>
        <w:t>錯覚』で人を救う！？</w:t>
      </w:r>
      <w:r w:rsidRPr="009E668C">
        <w:rPr>
          <w:rFonts w:ascii="ＭＳ 明朝" w:eastAsia="ＭＳ 明朝" w:hAnsi="ＭＳ 明朝" w:cs="Arial"/>
          <w:szCs w:val="21"/>
        </w:rPr>
        <w:t>」</w:t>
      </w:r>
    </w:p>
    <w:p w14:paraId="5CF3D728" w14:textId="77777777" w:rsidR="00574D1C" w:rsidRPr="00574D1C" w:rsidRDefault="00574D1C" w:rsidP="00D573B5">
      <w:pPr>
        <w:adjustRightInd w:val="0"/>
        <w:snapToGrid w:val="0"/>
        <w:ind w:leftChars="860" w:left="1658" w:firstLineChars="800" w:firstLine="1542"/>
        <w:jc w:val="left"/>
        <w:rPr>
          <w:rFonts w:asciiTheme="minorEastAsia" w:hAnsiTheme="minorEastAsia" w:cs="Arial"/>
          <w:szCs w:val="21"/>
        </w:rPr>
      </w:pPr>
    </w:p>
    <w:p w14:paraId="3E404889" w14:textId="0D70C2E9" w:rsidR="00E22F46" w:rsidRPr="00574D1C" w:rsidRDefault="00D573B5" w:rsidP="00D573B5">
      <w:pPr>
        <w:adjustRightInd w:val="0"/>
        <w:snapToGrid w:val="0"/>
        <w:ind w:firstLineChars="400" w:firstLine="771"/>
        <w:rPr>
          <w:rFonts w:ascii="BIZ UDPゴシック" w:eastAsia="BIZ UDPゴシック" w:hAnsi="BIZ UDPゴシック"/>
          <w:szCs w:val="21"/>
          <w:u w:val="single"/>
        </w:rPr>
      </w:pPr>
      <w:r w:rsidRPr="00574D1C">
        <w:rPr>
          <w:rFonts w:ascii="BIZ UDPゴシック" w:eastAsia="BIZ UDPゴシック" w:hAnsi="BIZ UDPゴシック" w:hint="eastAsia"/>
          <w:szCs w:val="21"/>
          <w:u w:val="single"/>
        </w:rPr>
        <w:t>第１回</w:t>
      </w:r>
      <w:r w:rsidR="00E22F46" w:rsidRPr="00574D1C">
        <w:rPr>
          <w:rFonts w:ascii="BIZ UDPゴシック" w:eastAsia="BIZ UDPゴシック" w:hAnsi="BIZ UDPゴシック" w:hint="eastAsia"/>
          <w:szCs w:val="21"/>
          <w:u w:val="single"/>
        </w:rPr>
        <w:t>探究活動</w:t>
      </w:r>
      <w:r w:rsidRPr="00574D1C">
        <w:rPr>
          <w:rFonts w:ascii="BIZ UDPゴシック" w:eastAsia="BIZ UDPゴシック" w:hAnsi="BIZ UDPゴシック" w:hint="eastAsia"/>
          <w:szCs w:val="21"/>
          <w:u w:val="single"/>
        </w:rPr>
        <w:t>発表会</w:t>
      </w:r>
    </w:p>
    <w:p w14:paraId="1E632971" w14:textId="77777777" w:rsidR="00D573B5" w:rsidRPr="00574D1C" w:rsidRDefault="00D573B5" w:rsidP="00D573B5">
      <w:pPr>
        <w:adjustRightInd w:val="0"/>
        <w:snapToGrid w:val="0"/>
        <w:ind w:firstLineChars="400" w:firstLine="771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応募校及び応募総数　　</w:t>
      </w:r>
      <w:r w:rsidR="00E22F46" w:rsidRPr="00574D1C">
        <w:rPr>
          <w:rFonts w:asciiTheme="minorEastAsia" w:hAnsiTheme="minorEastAsia" w:hint="eastAsia"/>
          <w:szCs w:val="21"/>
        </w:rPr>
        <w:t>１５校２８テーマ</w:t>
      </w:r>
      <w:r w:rsidRPr="00574D1C">
        <w:rPr>
          <w:rFonts w:asciiTheme="minorEastAsia" w:hAnsiTheme="minorEastAsia" w:hint="eastAsia"/>
          <w:szCs w:val="21"/>
        </w:rPr>
        <w:t>の応募をいただきました。</w:t>
      </w:r>
    </w:p>
    <w:p w14:paraId="2897EAFB" w14:textId="6093935C" w:rsidR="00D573B5" w:rsidRPr="00574D1C" w:rsidRDefault="00D573B5" w:rsidP="00D573B5">
      <w:pPr>
        <w:adjustRightInd w:val="0"/>
        <w:snapToGrid w:val="0"/>
        <w:ind w:firstLineChars="400" w:firstLine="771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　　　　内訳：中学校２校２テーマ　高等学校１０校２３テーマ　　専門学校３校３テーマ</w:t>
      </w:r>
    </w:p>
    <w:p w14:paraId="09C9F5DE" w14:textId="24E886E2" w:rsidR="00574D1C" w:rsidRDefault="00D200C3" w:rsidP="00574D1C">
      <w:pPr>
        <w:adjustRightInd w:val="0"/>
        <w:snapToGrid w:val="0"/>
        <w:ind w:firstLineChars="400" w:firstLine="771"/>
        <w:rPr>
          <w:rFonts w:asciiTheme="minorEastAsia" w:hAnsiTheme="minorEastAsia"/>
          <w:szCs w:val="21"/>
        </w:rPr>
      </w:pPr>
      <w:r w:rsidRPr="00574D1C">
        <w:rPr>
          <w:rFonts w:asciiTheme="minorEastAsia" w:hAnsiTheme="minorEastAsia" w:hint="eastAsia"/>
          <w:szCs w:val="21"/>
        </w:rPr>
        <w:t xml:space="preserve">　概　要　</w:t>
      </w:r>
      <w:r w:rsidR="00574D1C">
        <w:rPr>
          <w:rFonts w:asciiTheme="minorEastAsia" w:hAnsiTheme="minorEastAsia" w:hint="eastAsia"/>
          <w:szCs w:val="21"/>
        </w:rPr>
        <w:t xml:space="preserve">　</w:t>
      </w:r>
      <w:r w:rsidRPr="00574D1C">
        <w:rPr>
          <w:rFonts w:asciiTheme="minorEastAsia" w:hAnsiTheme="minorEastAsia" w:hint="eastAsia"/>
          <w:szCs w:val="21"/>
        </w:rPr>
        <w:t>１年間の探究活動の集大成として応募した各校が１５校２８テーマについて、ポスターセッショ</w:t>
      </w:r>
    </w:p>
    <w:p w14:paraId="693261A8" w14:textId="03A00026" w:rsidR="00D200C3" w:rsidRPr="00574D1C" w:rsidRDefault="00574D1C" w:rsidP="00574D1C">
      <w:pPr>
        <w:adjustRightInd w:val="0"/>
        <w:snapToGrid w:val="0"/>
        <w:ind w:firstLineChars="400" w:firstLine="77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</w:t>
      </w:r>
      <w:r w:rsidR="00D200C3" w:rsidRPr="00574D1C">
        <w:rPr>
          <w:rFonts w:asciiTheme="minorEastAsia" w:hAnsiTheme="minorEastAsia" w:hint="eastAsia"/>
          <w:szCs w:val="21"/>
        </w:rPr>
        <w:t>ン形式で発表がなされ、発表後は聴衆との質疑応答が行われました。</w:t>
      </w:r>
    </w:p>
    <w:p w14:paraId="5C833AF4" w14:textId="6D04D290" w:rsidR="00574D1C" w:rsidRPr="009E668C" w:rsidRDefault="00D573B5" w:rsidP="00574D1C">
      <w:pPr>
        <w:ind w:firstLineChars="400" w:firstLine="771"/>
        <w:rPr>
          <w:rFonts w:ascii="ＭＳ 明朝" w:eastAsia="ＭＳ 明朝" w:hAnsi="ＭＳ 明朝"/>
          <w:sz w:val="18"/>
          <w:szCs w:val="18"/>
        </w:rPr>
      </w:pPr>
      <w:r w:rsidRPr="00574D1C">
        <w:rPr>
          <w:rFonts w:asciiTheme="minorEastAsia" w:hAnsiTheme="minorEastAsia" w:cs="Arial" w:hint="eastAsia"/>
          <w:szCs w:val="21"/>
        </w:rPr>
        <w:t>【オモシロ探究賞</w:t>
      </w:r>
      <w:r w:rsidRPr="009E668C">
        <w:rPr>
          <w:rFonts w:ascii="ＭＳ 明朝" w:eastAsia="ＭＳ 明朝" w:hAnsi="ＭＳ 明朝" w:cs="Arial" w:hint="eastAsia"/>
          <w:szCs w:val="21"/>
        </w:rPr>
        <w:t>】</w:t>
      </w:r>
      <w:r w:rsidR="007935BB" w:rsidRPr="009E668C">
        <w:rPr>
          <w:rFonts w:ascii="ＭＳ 明朝" w:eastAsia="ＭＳ 明朝" w:hAnsi="ＭＳ 明朝" w:hint="eastAsia"/>
          <w:szCs w:val="21"/>
        </w:rPr>
        <w:t>姫路市立飾磨中部中学校</w:t>
      </w:r>
      <w:r w:rsidR="007935BB" w:rsidRPr="009E668C">
        <w:rPr>
          <w:rFonts w:ascii="ＭＳ 明朝" w:eastAsia="ＭＳ 明朝" w:hAnsi="ＭＳ 明朝" w:hint="eastAsia"/>
          <w:sz w:val="18"/>
          <w:szCs w:val="18"/>
        </w:rPr>
        <w:t xml:space="preserve">　</w:t>
      </w:r>
      <w:r w:rsidR="009E668C" w:rsidRPr="009E668C">
        <w:rPr>
          <w:rFonts w:ascii="ＭＳ 明朝" w:eastAsia="ＭＳ 明朝" w:hAnsi="ＭＳ 明朝" w:hint="eastAsia"/>
          <w:sz w:val="18"/>
          <w:szCs w:val="18"/>
        </w:rPr>
        <w:t xml:space="preserve">　　</w:t>
      </w:r>
      <w:r w:rsidR="007935BB" w:rsidRPr="009E668C">
        <w:rPr>
          <w:rFonts w:ascii="ＭＳ 明朝" w:eastAsia="ＭＳ 明朝" w:hAnsi="ＭＳ 明朝" w:hint="eastAsia"/>
          <w:sz w:val="18"/>
          <w:szCs w:val="18"/>
        </w:rPr>
        <w:t>「飾磨バンビの活動について」</w:t>
      </w:r>
    </w:p>
    <w:p w14:paraId="366953D9" w14:textId="5D1D8CBA" w:rsidR="00574D1C" w:rsidRPr="009E668C" w:rsidRDefault="002B34F5" w:rsidP="00574D1C">
      <w:pPr>
        <w:ind w:firstLineChars="1300" w:firstLine="250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Cs w:val="21"/>
        </w:rPr>
        <w:t>県立伊丹高等学校</w:t>
      </w:r>
      <w:r w:rsidR="009E668C" w:rsidRPr="009E668C">
        <w:rPr>
          <w:rFonts w:ascii="ＭＳ 明朝" w:eastAsia="ＭＳ 明朝" w:hAnsi="ＭＳ 明朝" w:hint="eastAsia"/>
          <w:szCs w:val="21"/>
        </w:rPr>
        <w:t xml:space="preserve">　　　　　　</w:t>
      </w:r>
      <w:r w:rsidRPr="009E668C">
        <w:rPr>
          <w:rFonts w:ascii="ＭＳ 明朝" w:eastAsia="ＭＳ 明朝" w:hAnsi="ＭＳ 明朝" w:hint="eastAsia"/>
          <w:sz w:val="18"/>
          <w:szCs w:val="18"/>
        </w:rPr>
        <w:t>「食と芸術でつなぐ文化財の未来」</w:t>
      </w:r>
    </w:p>
    <w:p w14:paraId="22E16B02" w14:textId="63466CB9" w:rsidR="00574D1C" w:rsidRPr="009E668C" w:rsidRDefault="002B34F5" w:rsidP="009E668C">
      <w:pPr>
        <w:ind w:firstLineChars="1300" w:firstLine="250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Cs w:val="21"/>
        </w:rPr>
        <w:t>県立神戸甲北高等学校</w:t>
      </w:r>
      <w:r w:rsidR="009E668C" w:rsidRPr="009E668C">
        <w:rPr>
          <w:rFonts w:ascii="ＭＳ 明朝" w:eastAsia="ＭＳ 明朝" w:hAnsi="ＭＳ 明朝" w:hint="eastAsia"/>
          <w:szCs w:val="21"/>
        </w:rPr>
        <w:t xml:space="preserve">　　</w:t>
      </w:r>
      <w:r w:rsidRPr="009E668C">
        <w:rPr>
          <w:rFonts w:ascii="ＭＳ 明朝" w:eastAsia="ＭＳ 明朝" w:hAnsi="ＭＳ 明朝" w:hint="eastAsia"/>
          <w:sz w:val="18"/>
          <w:szCs w:val="18"/>
        </w:rPr>
        <w:t>「防災メシ×サイエンス〜サイエンスの力でみんなの心をあたためる！？」</w:t>
      </w:r>
    </w:p>
    <w:p w14:paraId="16DB87F9" w14:textId="55A4E664" w:rsidR="00574D1C" w:rsidRPr="009E668C" w:rsidRDefault="002B34F5" w:rsidP="00574D1C">
      <w:pPr>
        <w:ind w:firstLineChars="1300" w:firstLine="250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Cs w:val="21"/>
        </w:rPr>
        <w:t>県立東播磨高等学校</w:t>
      </w:r>
      <w:r w:rsidR="009E668C" w:rsidRPr="009E668C">
        <w:rPr>
          <w:rFonts w:ascii="ＭＳ 明朝" w:eastAsia="ＭＳ 明朝" w:hAnsi="ＭＳ 明朝" w:hint="eastAsia"/>
          <w:szCs w:val="21"/>
        </w:rPr>
        <w:t xml:space="preserve">　　　　　</w:t>
      </w:r>
      <w:r w:rsidRPr="009E668C">
        <w:rPr>
          <w:rFonts w:ascii="ＭＳ 明朝" w:eastAsia="ＭＳ 明朝" w:hAnsi="ＭＳ 明朝" w:hint="eastAsia"/>
          <w:sz w:val="18"/>
          <w:szCs w:val="18"/>
        </w:rPr>
        <w:t>「低労力・高効率のさつまいも栽培」</w:t>
      </w:r>
    </w:p>
    <w:p w14:paraId="7C09C655" w14:textId="59684E73" w:rsidR="00574D1C" w:rsidRPr="009E668C" w:rsidRDefault="002B34F5" w:rsidP="00574D1C">
      <w:pPr>
        <w:ind w:firstLineChars="1300" w:firstLine="250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Cs w:val="21"/>
        </w:rPr>
        <w:t>県立西脇高等学校</w:t>
      </w:r>
      <w:r w:rsidR="009E668C" w:rsidRPr="009E668C">
        <w:rPr>
          <w:rFonts w:ascii="ＭＳ 明朝" w:eastAsia="ＭＳ 明朝" w:hAnsi="ＭＳ 明朝" w:hint="eastAsia"/>
          <w:szCs w:val="21"/>
        </w:rPr>
        <w:t xml:space="preserve">　　　　　　</w:t>
      </w:r>
      <w:r w:rsidRPr="009E668C">
        <w:rPr>
          <w:rFonts w:ascii="ＭＳ 明朝" w:eastAsia="ＭＳ 明朝" w:hAnsi="ＭＳ 明朝" w:hint="eastAsia"/>
          <w:sz w:val="18"/>
          <w:szCs w:val="18"/>
        </w:rPr>
        <w:t>「放置植林を竹紙竹糸にして布を作ろう」</w:t>
      </w:r>
    </w:p>
    <w:p w14:paraId="606C2AB1" w14:textId="77777777" w:rsidR="0097751F" w:rsidRDefault="002B34F5" w:rsidP="0097751F">
      <w:pPr>
        <w:ind w:firstLineChars="1300" w:firstLine="250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Cs w:val="21"/>
        </w:rPr>
        <w:t>県立三木北高等学校</w:t>
      </w:r>
      <w:r w:rsidR="0097751F">
        <w:rPr>
          <w:rFonts w:ascii="ＭＳ 明朝" w:eastAsia="ＭＳ 明朝" w:hAnsi="ＭＳ 明朝" w:hint="eastAsia"/>
          <w:szCs w:val="21"/>
        </w:rPr>
        <w:t xml:space="preserve">　　　</w:t>
      </w:r>
      <w:r w:rsidRPr="009E668C">
        <w:rPr>
          <w:rFonts w:ascii="ＭＳ 明朝" w:eastAsia="ＭＳ 明朝" w:hAnsi="ＭＳ 明朝" w:hint="eastAsia"/>
          <w:sz w:val="18"/>
          <w:szCs w:val="18"/>
        </w:rPr>
        <w:t>「高校生×地域×未来</w:t>
      </w:r>
      <w:r w:rsidRPr="009E668C">
        <w:rPr>
          <w:rFonts w:ascii="ＭＳ 明朝" w:eastAsia="ＭＳ 明朝" w:hAnsi="ＭＳ 明朝"/>
          <w:sz w:val="18"/>
          <w:szCs w:val="18"/>
        </w:rPr>
        <w:t xml:space="preserve"> </w:t>
      </w:r>
      <w:r w:rsidRPr="009E668C">
        <w:rPr>
          <w:rFonts w:ascii="ＭＳ 明朝" w:eastAsia="ＭＳ 明朝" w:hAnsi="ＭＳ 明朝" w:hint="eastAsia"/>
          <w:sz w:val="18"/>
          <w:szCs w:val="18"/>
        </w:rPr>
        <w:t>〜総合的な探究の時間のキセキ～地域活性化プロ</w:t>
      </w:r>
    </w:p>
    <w:p w14:paraId="251C797B" w14:textId="5AB4AD60" w:rsidR="006469A1" w:rsidRPr="009E668C" w:rsidRDefault="002B34F5" w:rsidP="0097751F">
      <w:pPr>
        <w:ind w:firstLineChars="3100" w:firstLine="5046"/>
        <w:rPr>
          <w:rFonts w:ascii="ＭＳ 明朝" w:eastAsia="ＭＳ 明朝" w:hAnsi="ＭＳ 明朝"/>
          <w:sz w:val="18"/>
          <w:szCs w:val="18"/>
        </w:rPr>
      </w:pPr>
      <w:r w:rsidRPr="009E668C">
        <w:rPr>
          <w:rFonts w:ascii="ＭＳ 明朝" w:eastAsia="ＭＳ 明朝" w:hAnsi="ＭＳ 明朝" w:hint="eastAsia"/>
          <w:sz w:val="18"/>
          <w:szCs w:val="18"/>
        </w:rPr>
        <w:t>ジェクト実施の経緯と考察～」</w:t>
      </w:r>
    </w:p>
    <w:p w14:paraId="099FE962" w14:textId="565662AB" w:rsidR="002B34F5" w:rsidRPr="006469A1" w:rsidRDefault="002B34F5" w:rsidP="006469A1">
      <w:pPr>
        <w:ind w:firstLineChars="1300" w:firstLine="2506"/>
        <w:rPr>
          <w:rFonts w:ascii="ＭＳ Ｐゴシック" w:eastAsia="ＭＳ Ｐゴシック" w:hAnsi="ＭＳ Ｐゴシック"/>
          <w:sz w:val="18"/>
          <w:szCs w:val="18"/>
          <w:u w:val="single"/>
        </w:rPr>
      </w:pPr>
      <w:r w:rsidRPr="009E668C">
        <w:rPr>
          <w:rFonts w:ascii="ＭＳ 明朝" w:eastAsia="ＭＳ 明朝" w:hAnsi="ＭＳ 明朝" w:hint="eastAsia"/>
          <w:szCs w:val="21"/>
        </w:rPr>
        <w:t>県立飾磨工業高等学校</w:t>
      </w:r>
      <w:r w:rsidR="009E668C" w:rsidRPr="009E668C">
        <w:rPr>
          <w:rFonts w:ascii="ＭＳ 明朝" w:eastAsia="ＭＳ 明朝" w:hAnsi="ＭＳ 明朝" w:hint="eastAsia"/>
          <w:szCs w:val="21"/>
        </w:rPr>
        <w:t xml:space="preserve">　</w:t>
      </w:r>
      <w:r w:rsidRPr="006469A1">
        <w:rPr>
          <w:rFonts w:ascii="ＭＳ 明朝" w:eastAsia="ＭＳ 明朝" w:hAnsi="ＭＳ 明朝" w:hint="eastAsia"/>
          <w:sz w:val="18"/>
          <w:szCs w:val="18"/>
        </w:rPr>
        <w:t>「『介護・福祉』に貢献～工業高校生による『介護・福祉』の『ものづくり』」</w:t>
      </w:r>
    </w:p>
    <w:p w14:paraId="647B36EC" w14:textId="77777777" w:rsidR="00BB62DF" w:rsidRDefault="00D200C3" w:rsidP="00BB62DF">
      <w:pPr>
        <w:adjustRightInd w:val="0"/>
        <w:snapToGrid w:val="0"/>
        <w:spacing w:line="240" w:lineRule="atLeast"/>
        <w:rPr>
          <w:rFonts w:asciiTheme="minorEastAsia" w:hAnsiTheme="minorEastAsia" w:cs="Arial"/>
          <w:szCs w:val="21"/>
        </w:rPr>
      </w:pPr>
      <w:r w:rsidRPr="00BB62DF">
        <w:rPr>
          <w:rFonts w:ascii="ＭＳ Ｐゴシック" w:eastAsia="ＭＳ Ｐゴシック" w:hAnsi="ＭＳ Ｐゴシック" w:cs="Arial" w:hint="eastAsia"/>
          <w:szCs w:val="21"/>
        </w:rPr>
        <w:t>基調講義</w:t>
      </w:r>
      <w:r w:rsidRPr="00574D1C">
        <w:rPr>
          <w:rFonts w:asciiTheme="minorEastAsia" w:hAnsiTheme="minorEastAsia" w:cs="Arial" w:hint="eastAsia"/>
          <w:szCs w:val="21"/>
        </w:rPr>
        <w:t xml:space="preserve">　</w:t>
      </w:r>
      <w:r w:rsidR="00BD71A4" w:rsidRPr="00574D1C">
        <w:rPr>
          <w:rFonts w:asciiTheme="minorEastAsia" w:hAnsiTheme="minorEastAsia" w:cs="Arial" w:hint="eastAsia"/>
          <w:szCs w:val="21"/>
        </w:rPr>
        <w:t xml:space="preserve">　</w:t>
      </w:r>
      <w:r w:rsidRPr="00574D1C">
        <w:rPr>
          <w:rFonts w:asciiTheme="minorEastAsia" w:hAnsiTheme="minorEastAsia" w:cs="Arial" w:hint="eastAsia"/>
          <w:szCs w:val="21"/>
        </w:rPr>
        <w:t>探究活動の魅力や進める上でのポイント等について、探究指導に造詣の深い炭谷</w:t>
      </w:r>
      <w:r w:rsidR="006912B5" w:rsidRPr="00574D1C">
        <w:rPr>
          <w:rFonts w:asciiTheme="minorEastAsia" w:hAnsiTheme="minorEastAsia" w:cs="Arial" w:hint="eastAsia"/>
          <w:szCs w:val="21"/>
        </w:rPr>
        <w:t>俊樹神戸情報大学院大学</w:t>
      </w:r>
    </w:p>
    <w:p w14:paraId="0CFB11E0" w14:textId="175CF6F8" w:rsidR="002320C7" w:rsidRPr="00574D1C" w:rsidRDefault="006912B5" w:rsidP="00BB62DF">
      <w:pPr>
        <w:adjustRightInd w:val="0"/>
        <w:snapToGrid w:val="0"/>
        <w:spacing w:line="240" w:lineRule="atLeast"/>
        <w:ind w:firstLineChars="500" w:firstLine="964"/>
        <w:rPr>
          <w:rFonts w:asciiTheme="minorEastAsia" w:hAnsiTheme="minorEastAsia" w:cs="Arial"/>
          <w:szCs w:val="21"/>
        </w:rPr>
      </w:pPr>
      <w:r w:rsidRPr="00574D1C">
        <w:rPr>
          <w:rFonts w:asciiTheme="minorEastAsia" w:hAnsiTheme="minorEastAsia" w:cs="Arial" w:hint="eastAsia"/>
          <w:szCs w:val="21"/>
        </w:rPr>
        <w:t>学長より</w:t>
      </w:r>
      <w:r w:rsidR="00D200C3" w:rsidRPr="00574D1C">
        <w:rPr>
          <w:rFonts w:asciiTheme="minorEastAsia" w:hAnsiTheme="minorEastAsia" w:cs="Arial" w:hint="eastAsia"/>
          <w:szCs w:val="21"/>
        </w:rPr>
        <w:t>講義</w:t>
      </w:r>
      <w:r w:rsidRPr="00574D1C">
        <w:rPr>
          <w:rFonts w:asciiTheme="minorEastAsia" w:hAnsiTheme="minorEastAsia" w:cs="Arial" w:hint="eastAsia"/>
          <w:szCs w:val="21"/>
        </w:rPr>
        <w:t>がなされ</w:t>
      </w:r>
      <w:r w:rsidR="00D200C3" w:rsidRPr="00574D1C">
        <w:rPr>
          <w:rFonts w:asciiTheme="minorEastAsia" w:hAnsiTheme="minorEastAsia" w:cs="Arial" w:hint="eastAsia"/>
          <w:szCs w:val="21"/>
        </w:rPr>
        <w:t>、参加者は熱心に聞いておられました。</w:t>
      </w:r>
    </w:p>
    <w:p w14:paraId="4F46EDB4" w14:textId="39F21174" w:rsidR="006912B5" w:rsidRPr="006912B5" w:rsidRDefault="002320C7" w:rsidP="00BD71A4">
      <w:pPr>
        <w:adjustRightInd w:val="0"/>
        <w:snapToGrid w:val="0"/>
        <w:spacing w:line="240" w:lineRule="atLeast"/>
        <w:ind w:leftChars="500" w:left="1350" w:hangingChars="200" w:hanging="386"/>
        <w:rPr>
          <w:rFonts w:asciiTheme="minorEastAsia" w:hAnsiTheme="minorEastAsia" w:cs="Arial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394EBE" wp14:editId="472D0F83">
            <wp:simplePos x="0" y="0"/>
            <wp:positionH relativeFrom="column">
              <wp:posOffset>1866265</wp:posOffset>
            </wp:positionH>
            <wp:positionV relativeFrom="paragraph">
              <wp:posOffset>118745</wp:posOffset>
            </wp:positionV>
            <wp:extent cx="1964576" cy="1104900"/>
            <wp:effectExtent l="0" t="0" r="0" b="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7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20C7">
        <w:rPr>
          <w:rFonts w:asciiTheme="minorEastAsia" w:hAnsiTheme="minorEastAsia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4D8D1F3" wp14:editId="4CD9F912">
            <wp:simplePos x="0" y="0"/>
            <wp:positionH relativeFrom="margin">
              <wp:posOffset>3971290</wp:posOffset>
            </wp:positionH>
            <wp:positionV relativeFrom="paragraph">
              <wp:posOffset>128270</wp:posOffset>
            </wp:positionV>
            <wp:extent cx="2143125" cy="1082643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4"/>
                    <a:stretch/>
                  </pic:blipFill>
                  <pic:spPr bwMode="auto">
                    <a:xfrm>
                      <a:off x="0" y="0"/>
                      <a:ext cx="2143125" cy="10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12B5" w:rsidRPr="006912B5" w:rsidSect="00574D1C">
      <w:pgSz w:w="11906" w:h="16838" w:code="9"/>
      <w:pgMar w:top="720" w:right="851" w:bottom="720" w:left="851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4CAD" w14:textId="77777777" w:rsidR="00DB517B" w:rsidRDefault="00DB517B" w:rsidP="005528EB">
      <w:r>
        <w:separator/>
      </w:r>
    </w:p>
  </w:endnote>
  <w:endnote w:type="continuationSeparator" w:id="0">
    <w:p w14:paraId="4DDE29DF" w14:textId="77777777" w:rsidR="00DB517B" w:rsidRDefault="00DB517B" w:rsidP="00552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263ED" w14:textId="77777777" w:rsidR="00DB517B" w:rsidRDefault="00DB517B" w:rsidP="005528EB">
      <w:r>
        <w:separator/>
      </w:r>
    </w:p>
  </w:footnote>
  <w:footnote w:type="continuationSeparator" w:id="0">
    <w:p w14:paraId="03DA6EF3" w14:textId="77777777" w:rsidR="00DB517B" w:rsidRDefault="00DB517B" w:rsidP="00552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027C5"/>
    <w:multiLevelType w:val="hybridMultilevel"/>
    <w:tmpl w:val="BF000F88"/>
    <w:lvl w:ilvl="0" w:tplc="449EF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EE9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D2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567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0D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3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6A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88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6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817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1A1"/>
    <w:rsid w:val="00002F7D"/>
    <w:rsid w:val="00034001"/>
    <w:rsid w:val="0009525C"/>
    <w:rsid w:val="0009745C"/>
    <w:rsid w:val="000E7FB1"/>
    <w:rsid w:val="0010592E"/>
    <w:rsid w:val="00126DF8"/>
    <w:rsid w:val="00196C39"/>
    <w:rsid w:val="001B6AE5"/>
    <w:rsid w:val="001D064B"/>
    <w:rsid w:val="001D73B3"/>
    <w:rsid w:val="001F4BA4"/>
    <w:rsid w:val="002320C7"/>
    <w:rsid w:val="00251F90"/>
    <w:rsid w:val="00284E12"/>
    <w:rsid w:val="0029746D"/>
    <w:rsid w:val="002B186B"/>
    <w:rsid w:val="002B311A"/>
    <w:rsid w:val="002B34F5"/>
    <w:rsid w:val="002D3E70"/>
    <w:rsid w:val="00306A97"/>
    <w:rsid w:val="00313659"/>
    <w:rsid w:val="00372A0A"/>
    <w:rsid w:val="00382BDD"/>
    <w:rsid w:val="00392FB6"/>
    <w:rsid w:val="003C6433"/>
    <w:rsid w:val="003D0835"/>
    <w:rsid w:val="00431ADE"/>
    <w:rsid w:val="00467B7E"/>
    <w:rsid w:val="00482500"/>
    <w:rsid w:val="00542052"/>
    <w:rsid w:val="005528EB"/>
    <w:rsid w:val="00574D1C"/>
    <w:rsid w:val="005B3F5A"/>
    <w:rsid w:val="005F44F4"/>
    <w:rsid w:val="00640669"/>
    <w:rsid w:val="006469A1"/>
    <w:rsid w:val="0067676F"/>
    <w:rsid w:val="006912B5"/>
    <w:rsid w:val="006A5DC6"/>
    <w:rsid w:val="006A7AEB"/>
    <w:rsid w:val="006D7F90"/>
    <w:rsid w:val="007131C9"/>
    <w:rsid w:val="007201A1"/>
    <w:rsid w:val="00732D32"/>
    <w:rsid w:val="00771DE4"/>
    <w:rsid w:val="007935BB"/>
    <w:rsid w:val="008441B8"/>
    <w:rsid w:val="00856CD2"/>
    <w:rsid w:val="0086318C"/>
    <w:rsid w:val="00863806"/>
    <w:rsid w:val="008854D7"/>
    <w:rsid w:val="008D0B4A"/>
    <w:rsid w:val="008D3AAD"/>
    <w:rsid w:val="008D6F3B"/>
    <w:rsid w:val="00944121"/>
    <w:rsid w:val="009648A5"/>
    <w:rsid w:val="0097751F"/>
    <w:rsid w:val="009E668C"/>
    <w:rsid w:val="00A91F68"/>
    <w:rsid w:val="00AB4AD0"/>
    <w:rsid w:val="00AC516A"/>
    <w:rsid w:val="00AD0FD3"/>
    <w:rsid w:val="00AD1D08"/>
    <w:rsid w:val="00AF67BC"/>
    <w:rsid w:val="00B15527"/>
    <w:rsid w:val="00B239EE"/>
    <w:rsid w:val="00B66966"/>
    <w:rsid w:val="00BB62DF"/>
    <w:rsid w:val="00BC493F"/>
    <w:rsid w:val="00BD71A4"/>
    <w:rsid w:val="00C41132"/>
    <w:rsid w:val="00C4343A"/>
    <w:rsid w:val="00C4412C"/>
    <w:rsid w:val="00C60134"/>
    <w:rsid w:val="00C82A90"/>
    <w:rsid w:val="00CB1D74"/>
    <w:rsid w:val="00CF52B9"/>
    <w:rsid w:val="00D200C3"/>
    <w:rsid w:val="00D40899"/>
    <w:rsid w:val="00D41293"/>
    <w:rsid w:val="00D41750"/>
    <w:rsid w:val="00D573B5"/>
    <w:rsid w:val="00D716C4"/>
    <w:rsid w:val="00D82C32"/>
    <w:rsid w:val="00D93A2D"/>
    <w:rsid w:val="00DB517B"/>
    <w:rsid w:val="00DE0873"/>
    <w:rsid w:val="00E22F46"/>
    <w:rsid w:val="00E74E6D"/>
    <w:rsid w:val="00E75056"/>
    <w:rsid w:val="00EB2B89"/>
    <w:rsid w:val="00ED1F10"/>
    <w:rsid w:val="00EF3211"/>
    <w:rsid w:val="00F05F3D"/>
    <w:rsid w:val="00F17149"/>
    <w:rsid w:val="00F254E6"/>
    <w:rsid w:val="00F6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08AF6F"/>
  <w15:chartTrackingRefBased/>
  <w15:docId w15:val="{B18612A4-B90E-419C-9A85-87CA2701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F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0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28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528EB"/>
  </w:style>
  <w:style w:type="paragraph" w:styleId="a6">
    <w:name w:val="footer"/>
    <w:basedOn w:val="a"/>
    <w:link w:val="a7"/>
    <w:uiPriority w:val="99"/>
    <w:unhideWhenUsed/>
    <w:rsid w:val="005528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528EB"/>
  </w:style>
  <w:style w:type="paragraph" w:styleId="a8">
    <w:name w:val="List Paragraph"/>
    <w:basedOn w:val="a"/>
    <w:uiPriority w:val="34"/>
    <w:qFormat/>
    <w:rsid w:val="00B66966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239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zse1462</dc:creator>
  <cp:keywords/>
  <dc:description/>
  <cp:lastModifiedBy>pc002</cp:lastModifiedBy>
  <cp:revision>2</cp:revision>
  <cp:lastPrinted>2026-03-16T23:28:00Z</cp:lastPrinted>
  <dcterms:created xsi:type="dcterms:W3CDTF">2026-03-16T23:35:00Z</dcterms:created>
  <dcterms:modified xsi:type="dcterms:W3CDTF">2026-03-16T23:35:00Z</dcterms:modified>
</cp:coreProperties>
</file>